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6B74C" w14:textId="250D0D4A" w:rsidR="00193BEA" w:rsidRDefault="00193BEA">
      <w:pPr>
        <w:pStyle w:val="BodyA"/>
        <w:spacing w:line="360" w:lineRule="auto"/>
        <w:jc w:val="both"/>
        <w:rPr>
          <w:rFonts w:ascii="Tahoma"/>
          <w:b/>
          <w:bCs/>
          <w:color w:val="030303"/>
          <w:sz w:val="30"/>
          <w:szCs w:val="30"/>
        </w:rPr>
      </w:pPr>
    </w:p>
    <w:p w14:paraId="6A729CA6" w14:textId="5477E473" w:rsidR="00193BEA" w:rsidRPr="00F90F82" w:rsidRDefault="00F90F82">
      <w:pPr>
        <w:pStyle w:val="BodyA"/>
        <w:spacing w:line="360" w:lineRule="auto"/>
        <w:jc w:val="both"/>
        <w:rPr>
          <w:rFonts w:asciiTheme="minorHAnsi" w:eastAsia="Tahoma" w:hAnsiTheme="minorHAnsi" w:cs="Tahoma"/>
          <w:b/>
          <w:bCs/>
          <w:color w:val="A6A6A6" w:themeColor="background1" w:themeShade="A6"/>
          <w:sz w:val="20"/>
          <w:szCs w:val="20"/>
        </w:rPr>
      </w:pPr>
      <w:r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>Press</w:t>
      </w:r>
      <w:r w:rsidR="00495C65"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 xml:space="preserve"> </w:t>
      </w:r>
      <w:r w:rsidR="0008173C"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>Release:</w:t>
      </w:r>
      <w:r w:rsidR="00495C65"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 xml:space="preserve"> 26</w:t>
      </w:r>
      <w:r w:rsidR="00495C65"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  <w:vertAlign w:val="superscript"/>
        </w:rPr>
        <w:t>th</w:t>
      </w:r>
      <w:r w:rsidR="00495C65"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 xml:space="preserve"> Nov 2017.</w:t>
      </w:r>
    </w:p>
    <w:p w14:paraId="49F0756E" w14:textId="77777777" w:rsidR="00193BEA" w:rsidRPr="009008E0" w:rsidRDefault="00193BEA">
      <w:pPr>
        <w:pStyle w:val="BodyA"/>
        <w:spacing w:line="360" w:lineRule="auto"/>
        <w:jc w:val="center"/>
        <w:rPr>
          <w:rFonts w:asciiTheme="minorHAnsi" w:eastAsia="Tahoma" w:hAnsiTheme="minorHAnsi" w:cs="Tahoma"/>
          <w:b/>
          <w:bCs/>
          <w:color w:val="030303"/>
          <w:sz w:val="20"/>
          <w:szCs w:val="20"/>
        </w:rPr>
      </w:pPr>
    </w:p>
    <w:p w14:paraId="28D5D0BC" w14:textId="2806A6E1" w:rsidR="00193BEA" w:rsidRPr="009008E0" w:rsidRDefault="0008173C">
      <w:pPr>
        <w:pStyle w:val="BodyA"/>
        <w:spacing w:line="360" w:lineRule="auto"/>
        <w:jc w:val="center"/>
        <w:rPr>
          <w:rFonts w:asciiTheme="minorHAnsi" w:eastAsia="Tahoma" w:hAnsiTheme="minorHAnsi" w:cs="Tahoma"/>
          <w:b/>
          <w:bCs/>
          <w:color w:val="030303"/>
          <w:sz w:val="20"/>
          <w:szCs w:val="20"/>
          <w:u w:color="F1D130"/>
        </w:rPr>
      </w:pPr>
      <w:r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>Selfdrive.ae launch</w:t>
      </w:r>
      <w:r w:rsidR="001E7F9B"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>es</w:t>
      </w:r>
      <w:r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 xml:space="preserve"> Electric Car</w:t>
      </w:r>
      <w:r w:rsidR="001E7F9B"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>s</w:t>
      </w:r>
      <w:r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 xml:space="preserve"> for </w:t>
      </w:r>
    </w:p>
    <w:p w14:paraId="2DB5729F" w14:textId="72D73521" w:rsidR="00193BEA" w:rsidRPr="009008E0" w:rsidRDefault="0008173C">
      <w:pPr>
        <w:pStyle w:val="BodyA"/>
        <w:spacing w:line="360" w:lineRule="auto"/>
        <w:jc w:val="center"/>
        <w:rPr>
          <w:rFonts w:asciiTheme="minorHAnsi" w:eastAsia="Tahoma" w:hAnsiTheme="minorHAnsi" w:cs="Tahoma"/>
          <w:b/>
          <w:bCs/>
          <w:color w:val="030303"/>
          <w:sz w:val="20"/>
          <w:szCs w:val="20"/>
          <w:u w:color="F1D130"/>
        </w:rPr>
      </w:pPr>
      <w:r w:rsidRPr="009008E0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>5 AED per hour in Dubai</w:t>
      </w:r>
      <w:r w:rsidR="00495C65">
        <w:rPr>
          <w:rFonts w:asciiTheme="minorHAnsi" w:hAnsiTheme="minorHAnsi"/>
          <w:b/>
          <w:bCs/>
          <w:color w:val="030303"/>
          <w:sz w:val="20"/>
          <w:szCs w:val="20"/>
          <w:u w:color="F1D130"/>
        </w:rPr>
        <w:t>, UAE</w:t>
      </w:r>
    </w:p>
    <w:p w14:paraId="24FB0BB0" w14:textId="610AB539" w:rsidR="00193BEA" w:rsidRPr="009008E0" w:rsidRDefault="0008173C">
      <w:pPr>
        <w:pStyle w:val="BodyA"/>
        <w:spacing w:line="360" w:lineRule="auto"/>
        <w:jc w:val="center"/>
        <w:rPr>
          <w:rFonts w:asciiTheme="minorHAnsi" w:hAnsiTheme="minorHAnsi"/>
          <w:color w:val="030303"/>
          <w:sz w:val="20"/>
          <w:szCs w:val="20"/>
          <w:u w:color="F1D130"/>
        </w:rPr>
      </w:pPr>
      <w:r w:rsidRPr="009008E0">
        <w:rPr>
          <w:rFonts w:asciiTheme="minorHAnsi" w:hAnsiTheme="minorHAnsi"/>
          <w:color w:val="030303"/>
          <w:sz w:val="20"/>
          <w:szCs w:val="20"/>
          <w:u w:color="F1D130"/>
        </w:rPr>
        <w:t xml:space="preserve">Becomes first online </w:t>
      </w:r>
      <w:proofErr w:type="gramStart"/>
      <w:r w:rsidR="001E7F9B" w:rsidRPr="009008E0">
        <w:rPr>
          <w:rFonts w:asciiTheme="minorHAnsi" w:hAnsiTheme="minorHAnsi"/>
          <w:color w:val="030303"/>
          <w:sz w:val="20"/>
          <w:szCs w:val="20"/>
          <w:u w:color="F1D130"/>
        </w:rPr>
        <w:t>self drive</w:t>
      </w:r>
      <w:proofErr w:type="gramEnd"/>
      <w:r w:rsidR="001E7F9B" w:rsidRPr="009008E0">
        <w:rPr>
          <w:rFonts w:asciiTheme="minorHAnsi" w:hAnsiTheme="minorHAnsi"/>
          <w:color w:val="030303"/>
          <w:sz w:val="20"/>
          <w:szCs w:val="20"/>
          <w:u w:color="F1D130"/>
        </w:rPr>
        <w:t xml:space="preserve"> rent a car</w:t>
      </w:r>
      <w:r w:rsidR="00495C65">
        <w:rPr>
          <w:rFonts w:asciiTheme="minorHAnsi" w:hAnsiTheme="minorHAnsi"/>
          <w:color w:val="030303"/>
          <w:sz w:val="20"/>
          <w:szCs w:val="20"/>
          <w:u w:color="F1D130"/>
        </w:rPr>
        <w:t xml:space="preserve"> company in UAE to host Electric C</w:t>
      </w:r>
      <w:r w:rsidRPr="009008E0">
        <w:rPr>
          <w:rFonts w:asciiTheme="minorHAnsi" w:hAnsiTheme="minorHAnsi"/>
          <w:color w:val="030303"/>
          <w:sz w:val="20"/>
          <w:szCs w:val="20"/>
          <w:u w:color="F1D130"/>
        </w:rPr>
        <w:t>ars</w:t>
      </w:r>
    </w:p>
    <w:p w14:paraId="4DFC352E" w14:textId="30236D34" w:rsidR="00193BEA" w:rsidRPr="00495C65" w:rsidRDefault="00193BEA" w:rsidP="00495C65">
      <w:pPr>
        <w:pStyle w:val="BodyA"/>
        <w:spacing w:line="360" w:lineRule="auto"/>
        <w:jc w:val="center"/>
        <w:rPr>
          <w:rFonts w:asciiTheme="minorHAnsi" w:hAnsiTheme="minorHAnsi"/>
          <w:color w:val="030303"/>
          <w:sz w:val="20"/>
          <w:szCs w:val="20"/>
          <w:u w:color="F1D130"/>
        </w:rPr>
      </w:pPr>
    </w:p>
    <w:p w14:paraId="5F91022C" w14:textId="6A5C4738" w:rsidR="00193BEA" w:rsidRPr="009008E0" w:rsidRDefault="00F90F82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  <w:u w:color="499BC9"/>
        </w:rPr>
      </w:pPr>
      <w:r>
        <w:rPr>
          <w:rFonts w:asciiTheme="minorHAnsi" w:hAnsiTheme="minorHAnsi"/>
          <w:b/>
          <w:bCs/>
          <w:color w:val="030303"/>
          <w:sz w:val="20"/>
          <w:szCs w:val="20"/>
        </w:rPr>
        <w:t>Dubai 26st</w:t>
      </w:r>
      <w:r w:rsidR="0008173C" w:rsidRPr="009008E0">
        <w:rPr>
          <w:rFonts w:asciiTheme="minorHAnsi" w:hAnsiTheme="minorHAnsi"/>
          <w:b/>
          <w:bCs/>
          <w:color w:val="030303"/>
          <w:sz w:val="20"/>
          <w:szCs w:val="20"/>
        </w:rPr>
        <w:t xml:space="preserve"> November 2017:</w:t>
      </w:r>
      <w:r w:rsidR="0008173C" w:rsidRPr="009008E0">
        <w:rPr>
          <w:rFonts w:asciiTheme="minorHAnsi" w:hAnsiTheme="minorHAnsi"/>
          <w:color w:val="030303"/>
          <w:sz w:val="20"/>
          <w:szCs w:val="20"/>
        </w:rPr>
        <w:t xml:space="preserve"> </w:t>
      </w:r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SelfDrive.ae announced the launch of a new segment of all electric cars (E-Cars) to its </w:t>
      </w:r>
      <w:r w:rsidR="001E7F9B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online </w:t>
      </w:r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>fleet of Self Drive car rental in Dubai. In a</w:t>
      </w:r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  <w:shd w:val="clear" w:color="auto" w:fill="FFFFFF"/>
        </w:rPr>
        <w:t xml:space="preserve"> unique initiative to promote E-Cars; </w:t>
      </w:r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>SelfDrive</w:t>
      </w:r>
      <w:r w:rsidR="00040599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.ae has become the first online </w:t>
      </w:r>
      <w:proofErr w:type="gramStart"/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>self drive</w:t>
      </w:r>
      <w:proofErr w:type="gramEnd"/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 </w:t>
      </w:r>
      <w:r w:rsidR="00040599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rent a car portal </w:t>
      </w:r>
      <w:r w:rsidR="0008173C"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in the UAE to host E-Cars on the company’s “Smart Mass Mobility Technology” </w:t>
      </w:r>
      <w:r w:rsidR="00353602" w:rsidRPr="009008E0">
        <w:rPr>
          <w:rFonts w:asciiTheme="minorHAnsi" w:hAnsiTheme="minorHAnsi"/>
          <w:color w:val="030303"/>
          <w:sz w:val="20"/>
          <w:szCs w:val="20"/>
          <w:u w:color="499BC9"/>
        </w:rPr>
        <w:t>(SMMT) Platform</w:t>
      </w:r>
      <w:r w:rsidR="001E7F9B" w:rsidRPr="009008E0">
        <w:rPr>
          <w:rFonts w:asciiTheme="minorHAnsi" w:hAnsiTheme="minorHAnsi"/>
          <w:color w:val="030303"/>
          <w:sz w:val="20"/>
          <w:szCs w:val="20"/>
          <w:u w:color="499BC9"/>
        </w:rPr>
        <w:t>.</w:t>
      </w:r>
    </w:p>
    <w:p w14:paraId="590D315E" w14:textId="77777777" w:rsidR="00193BEA" w:rsidRPr="009008E0" w:rsidRDefault="00193BEA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</w:p>
    <w:p w14:paraId="6A2BC5C0" w14:textId="36768C2D" w:rsidR="00193BEA" w:rsidRPr="009008E0" w:rsidRDefault="0008173C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  <w:r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As part of this initiative</w:t>
      </w:r>
      <w:r w:rsidRPr="009008E0">
        <w:rPr>
          <w:rFonts w:asciiTheme="minorHAnsi" w:hAnsiTheme="minorHAnsi"/>
          <w:color w:val="030303"/>
          <w:sz w:val="20"/>
          <w:szCs w:val="20"/>
        </w:rPr>
        <w:t xml:space="preserve"> the company</w:t>
      </w:r>
      <w:r w:rsidR="00353602" w:rsidRPr="009008E0">
        <w:rPr>
          <w:rFonts w:asciiTheme="minorHAnsi" w:hAnsiTheme="minorHAnsi"/>
          <w:color w:val="030303"/>
          <w:sz w:val="20"/>
          <w:szCs w:val="20"/>
        </w:rPr>
        <w:t xml:space="preserve"> </w:t>
      </w:r>
      <w:r w:rsidR="001E7F9B" w:rsidRPr="009008E0">
        <w:rPr>
          <w:rFonts w:asciiTheme="minorHAnsi" w:hAnsiTheme="minorHAnsi"/>
          <w:color w:val="030303"/>
          <w:sz w:val="20"/>
          <w:szCs w:val="20"/>
        </w:rPr>
        <w:t>offe</w:t>
      </w:r>
      <w:r w:rsidR="00472D83" w:rsidRPr="009008E0">
        <w:rPr>
          <w:rFonts w:asciiTheme="minorHAnsi" w:hAnsiTheme="minorHAnsi"/>
          <w:color w:val="030303"/>
          <w:sz w:val="20"/>
          <w:szCs w:val="20"/>
        </w:rPr>
        <w:t>rs Renault Zoe All Electric Car</w:t>
      </w:r>
      <w:r w:rsidRPr="009008E0">
        <w:rPr>
          <w:rFonts w:asciiTheme="minorHAnsi" w:hAnsiTheme="minorHAnsi"/>
          <w:color w:val="030303"/>
          <w:sz w:val="20"/>
          <w:szCs w:val="20"/>
        </w:rPr>
        <w:t xml:space="preserve"> at an introductory price of 5 AED an hour with a min billing cycle of 24 </w:t>
      </w:r>
      <w:proofErr w:type="spellStart"/>
      <w:r w:rsidRPr="009008E0">
        <w:rPr>
          <w:rFonts w:asciiTheme="minorHAnsi" w:hAnsiTheme="minorHAnsi"/>
          <w:color w:val="030303"/>
          <w:sz w:val="20"/>
          <w:szCs w:val="20"/>
        </w:rPr>
        <w:t>hrs</w:t>
      </w:r>
      <w:proofErr w:type="spellEnd"/>
      <w:r w:rsidRPr="009008E0">
        <w:rPr>
          <w:rFonts w:asciiTheme="minorHAnsi" w:hAnsiTheme="minorHAnsi"/>
          <w:color w:val="030303"/>
          <w:sz w:val="20"/>
          <w:szCs w:val="20"/>
        </w:rPr>
        <w:t xml:space="preserve"> with a range of 250 </w:t>
      </w:r>
      <w:proofErr w:type="spellStart"/>
      <w:r w:rsidRPr="009008E0">
        <w:rPr>
          <w:rFonts w:asciiTheme="minorHAnsi" w:hAnsiTheme="minorHAnsi"/>
          <w:color w:val="030303"/>
          <w:sz w:val="20"/>
          <w:szCs w:val="20"/>
        </w:rPr>
        <w:t>kms</w:t>
      </w:r>
      <w:proofErr w:type="spellEnd"/>
      <w:r w:rsidRPr="009008E0">
        <w:rPr>
          <w:rFonts w:asciiTheme="minorHAnsi" w:hAnsiTheme="minorHAnsi"/>
          <w:color w:val="030303"/>
          <w:sz w:val="20"/>
          <w:szCs w:val="20"/>
        </w:rPr>
        <w:t xml:space="preserve"> per day. </w:t>
      </w:r>
      <w:r w:rsidR="00D7626F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These vehicles can be rented</w:t>
      </w:r>
      <w:r w:rsidR="001E7F9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on demand and </w:t>
      </w:r>
      <w:r w:rsidR="0094205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can be reserved via S</w:t>
      </w:r>
      <w:r w:rsidR="00D7626F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elfdrive.ae </w:t>
      </w:r>
      <w:r w:rsidR="00FC771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web and </w:t>
      </w:r>
      <w:proofErr w:type="spellStart"/>
      <w:proofErr w:type="gramStart"/>
      <w:r w:rsidR="00FC771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pwa</w:t>
      </w:r>
      <w:proofErr w:type="spellEnd"/>
      <w:proofErr w:type="gramEnd"/>
      <w:r w:rsidR="00FC771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. This offer is 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applicable</w:t>
      </w:r>
      <w:r w:rsidR="00FC771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for </w:t>
      </w:r>
      <w:r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Local Resi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dents,</w:t>
      </w:r>
      <w:r w:rsidR="0094205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International travellers, Expa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t </w:t>
      </w:r>
      <w:r w:rsidR="0094205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and C</w:t>
      </w:r>
      <w:r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orporates </w:t>
      </w:r>
      <w:r w:rsidR="00FC771B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and can be reserved for a </w:t>
      </w:r>
      <w:r w:rsidR="00A72226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day, week or for a monthly</w:t>
      </w:r>
      <w:r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lease. </w:t>
      </w:r>
      <w:r w:rsidR="00B049C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Clients renting this</w:t>
      </w:r>
      <w:r w:rsidR="00A72226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car </w:t>
      </w:r>
      <w:r w:rsidR="00B049C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would </w:t>
      </w:r>
      <w:r w:rsidR="00A72226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>have the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 </w:t>
      </w:r>
      <w:r w:rsidR="00B049C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option 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to charge the car free of cost at more than 90+ 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499BC9"/>
        </w:rPr>
        <w:t>Dubai Electricity and Water Authority (</w:t>
      </w:r>
      <w:r w:rsidR="001F58B3" w:rsidRPr="009008E0">
        <w:rPr>
          <w:rFonts w:asciiTheme="minorHAnsi" w:hAnsiTheme="minorHAnsi"/>
          <w:color w:val="030303"/>
          <w:sz w:val="20"/>
          <w:szCs w:val="20"/>
          <w:u w:color="333333"/>
          <w:shd w:val="clear" w:color="auto" w:fill="FFFFFF"/>
        </w:rPr>
        <w:t xml:space="preserve">DEWA) locations. </w:t>
      </w:r>
    </w:p>
    <w:p w14:paraId="2C4E5874" w14:textId="7CEC6306" w:rsidR="00193BEA" w:rsidRPr="009008E0" w:rsidRDefault="00E461A5">
      <w:pPr>
        <w:pStyle w:val="Default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  <w:r>
        <w:rPr>
          <w:rFonts w:asciiTheme="minorHAnsi" w:hAnsiTheme="minorHAnsi"/>
          <w:b/>
          <w:bCs/>
          <w:noProof/>
          <w:color w:val="A6A6A6" w:themeColor="background1" w:themeShade="A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86F0E9" wp14:editId="11E021FA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6113145" cy="2857500"/>
            <wp:effectExtent l="0" t="0" r="8255" b="12700"/>
            <wp:wrapNone/>
            <wp:docPr id="2" name="Picture 2" descr="Macintosh HD:Users:Pinewoods:Library:Group Containers:3L68KQB4HG.group.com.readdle.smartemail:cache:messagesData:1:send10079183770370836385:WHITE ZOE WITH LOGO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inewoods:Library:Group Containers:3L68KQB4HG.group.com.readdle.smartemail:cache:messagesData:1:send10079183770370836385:WHITE ZOE WITH LOGO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E59E1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62BB01C6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3B3FFE7E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21130164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71291618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50417C79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7B50FB34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6CC20481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6A33CA90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5FEEE056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6A211DE7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13851EE2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74FE7028" w14:textId="77777777" w:rsidR="00E461A5" w:rsidRDefault="00E461A5">
      <w:pPr>
        <w:pStyle w:val="Default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54A41DBA" w14:textId="2CD2922D" w:rsidR="00193BEA" w:rsidRPr="009008E0" w:rsidRDefault="0008173C">
      <w:pPr>
        <w:pStyle w:val="Default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  <w:r w:rsidRPr="009008E0">
        <w:rPr>
          <w:rFonts w:asciiTheme="minorHAnsi" w:hAnsiTheme="minorHAnsi"/>
          <w:color w:val="030303"/>
          <w:sz w:val="20"/>
          <w:szCs w:val="20"/>
        </w:rPr>
        <w:t>Speaking about the introduction of electric cars to its fleet, Soham Shah, Founder &amp; Director Pinewoods Technology Services Dubai (holding company of S</w:t>
      </w:r>
      <w:r w:rsidRPr="009008E0">
        <w:rPr>
          <w:rFonts w:asciiTheme="minorHAnsi" w:hAnsiTheme="minorHAnsi"/>
          <w:color w:val="030303"/>
          <w:sz w:val="20"/>
          <w:szCs w:val="20"/>
          <w:lang w:val="nl-NL"/>
        </w:rPr>
        <w:t xml:space="preserve">elfdrive.ae), </w:t>
      </w:r>
      <w:proofErr w:type="spellStart"/>
      <w:r w:rsidRPr="009008E0">
        <w:rPr>
          <w:rFonts w:asciiTheme="minorHAnsi" w:hAnsiTheme="minorHAnsi"/>
          <w:color w:val="030303"/>
          <w:sz w:val="20"/>
          <w:szCs w:val="20"/>
          <w:u w:color="499BC9"/>
          <w:lang w:val="nl-NL"/>
        </w:rPr>
        <w:t>said</w:t>
      </w:r>
      <w:proofErr w:type="spellEnd"/>
      <w:r w:rsidRPr="009008E0">
        <w:rPr>
          <w:rFonts w:asciiTheme="minorHAnsi" w:hAnsiTheme="minorHAnsi"/>
          <w:color w:val="030303"/>
          <w:sz w:val="20"/>
          <w:szCs w:val="20"/>
          <w:u w:color="499BC9"/>
          <w:lang w:val="nl-NL"/>
        </w:rPr>
        <w:t>, “W</w:t>
      </w:r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e are thankful to Road Transport Authority (RTA) and Dubai Electricity and Water Authority (DEWA) for collaborating to </w:t>
      </w:r>
      <w:r w:rsidR="003D1A7A" w:rsidRPr="009008E0">
        <w:rPr>
          <w:rFonts w:asciiTheme="minorHAnsi" w:hAnsiTheme="minorHAnsi"/>
          <w:color w:val="030303"/>
          <w:sz w:val="20"/>
          <w:szCs w:val="20"/>
          <w:u w:color="499BC9"/>
        </w:rPr>
        <w:t>incentivize</w:t>
      </w:r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 electric cars by allowing free charging across all DEWA Car charging stations, free parking and </w:t>
      </w:r>
      <w:proofErr w:type="spellStart"/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>Salik</w:t>
      </w:r>
      <w:proofErr w:type="spellEnd"/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 Tag”. He further added, “</w:t>
      </w:r>
      <w:r w:rsidRPr="009008E0">
        <w:rPr>
          <w:rFonts w:asciiTheme="minorHAnsi" w:hAnsiTheme="minorHAnsi"/>
          <w:color w:val="030303"/>
          <w:sz w:val="20"/>
          <w:szCs w:val="20"/>
        </w:rPr>
        <w:t>Selfdrive.ae is proud to tak</w:t>
      </w:r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 xml:space="preserve">e first steps towards making electric cars more accessible and affordable to </w:t>
      </w:r>
      <w:r w:rsidR="00B049C3" w:rsidRPr="009008E0">
        <w:rPr>
          <w:rFonts w:asciiTheme="minorHAnsi" w:hAnsiTheme="minorHAnsi"/>
          <w:color w:val="030303"/>
          <w:sz w:val="20"/>
          <w:szCs w:val="20"/>
          <w:u w:color="499BC9"/>
        </w:rPr>
        <w:t>the masses and to create an eco</w:t>
      </w:r>
      <w:r w:rsidRPr="009008E0">
        <w:rPr>
          <w:rFonts w:asciiTheme="minorHAnsi" w:hAnsiTheme="minorHAnsi"/>
          <w:color w:val="030303"/>
          <w:sz w:val="20"/>
          <w:szCs w:val="20"/>
          <w:u w:color="499BC9"/>
        </w:rPr>
        <w:t>system for people to explore the new age of mobility by introducing new avenues in smart mobility and car share technology”.</w:t>
      </w:r>
    </w:p>
    <w:p w14:paraId="0E564B49" w14:textId="77777777" w:rsidR="00193BEA" w:rsidRPr="009008E0" w:rsidRDefault="00193BEA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  <w:u w:color="4A4A4A"/>
        </w:rPr>
      </w:pPr>
    </w:p>
    <w:p w14:paraId="5E843C46" w14:textId="77777777" w:rsidR="00E461A5" w:rsidRDefault="00E461A5">
      <w:pPr>
        <w:pStyle w:val="BodyA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12093C13" w14:textId="77777777" w:rsidR="00E461A5" w:rsidRDefault="00E461A5">
      <w:pPr>
        <w:pStyle w:val="BodyA"/>
        <w:spacing w:line="360" w:lineRule="auto"/>
        <w:jc w:val="both"/>
        <w:rPr>
          <w:rFonts w:asciiTheme="minorHAnsi" w:hAnsiTheme="minorHAnsi"/>
          <w:color w:val="030303"/>
          <w:sz w:val="20"/>
          <w:szCs w:val="20"/>
        </w:rPr>
      </w:pPr>
    </w:p>
    <w:p w14:paraId="48D11A87" w14:textId="075254EF" w:rsidR="00495C65" w:rsidRDefault="0008173C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  <w:r w:rsidRPr="009008E0">
        <w:rPr>
          <w:rFonts w:asciiTheme="minorHAnsi" w:hAnsiTheme="minorHAnsi"/>
          <w:color w:val="030303"/>
          <w:sz w:val="20"/>
          <w:szCs w:val="20"/>
        </w:rPr>
        <w:t>UAE is an extremely mature market with</w:t>
      </w:r>
      <w:r w:rsidR="00BB4237" w:rsidRPr="009008E0">
        <w:rPr>
          <w:rFonts w:asciiTheme="minorHAnsi" w:hAnsiTheme="minorHAnsi"/>
          <w:color w:val="030303"/>
          <w:sz w:val="20"/>
          <w:szCs w:val="20"/>
        </w:rPr>
        <w:t> high</w:t>
      </w:r>
      <w:r w:rsidR="00B049C3" w:rsidRPr="009008E0">
        <w:rPr>
          <w:rFonts w:asciiTheme="minorHAnsi" w:hAnsiTheme="minorHAnsi"/>
          <w:color w:val="030303"/>
          <w:sz w:val="20"/>
          <w:szCs w:val="20"/>
        </w:rPr>
        <w:t xml:space="preserve"> potential for on </w:t>
      </w:r>
      <w:r w:rsidRPr="009008E0">
        <w:rPr>
          <w:rFonts w:asciiTheme="minorHAnsi" w:hAnsiTheme="minorHAnsi"/>
          <w:color w:val="030303"/>
          <w:sz w:val="20"/>
          <w:szCs w:val="20"/>
        </w:rPr>
        <w:t xml:space="preserve">demand </w:t>
      </w:r>
      <w:r w:rsidR="00531ACC" w:rsidRPr="009008E0">
        <w:rPr>
          <w:rFonts w:asciiTheme="minorHAnsi" w:hAnsiTheme="minorHAnsi"/>
          <w:color w:val="030303"/>
          <w:sz w:val="20"/>
          <w:szCs w:val="20"/>
        </w:rPr>
        <w:t>Electric car rentals.</w:t>
      </w:r>
      <w:r w:rsidR="00B049C3" w:rsidRPr="009008E0">
        <w:rPr>
          <w:rFonts w:asciiTheme="minorHAnsi" w:hAnsiTheme="minorHAnsi"/>
          <w:color w:val="030303"/>
          <w:sz w:val="20"/>
          <w:szCs w:val="20"/>
        </w:rPr>
        <w:t xml:space="preserve"> </w:t>
      </w:r>
      <w:r w:rsidR="00531ACC" w:rsidRPr="009008E0">
        <w:rPr>
          <w:rFonts w:asciiTheme="minorHAnsi" w:hAnsiTheme="minorHAnsi"/>
          <w:color w:val="030303"/>
          <w:sz w:val="20"/>
          <w:szCs w:val="20"/>
        </w:rPr>
        <w:t>W</w:t>
      </w:r>
      <w:r w:rsidR="00A72226" w:rsidRPr="009008E0">
        <w:rPr>
          <w:rFonts w:asciiTheme="minorHAnsi" w:hAnsiTheme="minorHAnsi"/>
          <w:color w:val="030303"/>
          <w:sz w:val="20"/>
          <w:szCs w:val="20"/>
        </w:rPr>
        <w:t>ith the efforts</w:t>
      </w:r>
      <w:r w:rsidR="00370144" w:rsidRPr="009008E0">
        <w:rPr>
          <w:rFonts w:asciiTheme="minorHAnsi" w:hAnsiTheme="minorHAnsi"/>
          <w:color w:val="030303"/>
          <w:sz w:val="20"/>
          <w:szCs w:val="20"/>
        </w:rPr>
        <w:t xml:space="preserve"> and support </w:t>
      </w:r>
      <w:r w:rsidR="00A72226" w:rsidRPr="009008E0">
        <w:rPr>
          <w:rFonts w:asciiTheme="minorHAnsi" w:hAnsiTheme="minorHAnsi"/>
          <w:color w:val="030303"/>
          <w:sz w:val="20"/>
          <w:szCs w:val="20"/>
        </w:rPr>
        <w:t xml:space="preserve">of the local Authority to </w:t>
      </w:r>
      <w:r w:rsidR="00A72226" w:rsidRPr="009008E0">
        <w:rPr>
          <w:rFonts w:asciiTheme="minorHAnsi" w:hAnsiTheme="minorHAnsi"/>
          <w:color w:val="030303"/>
          <w:sz w:val="20"/>
          <w:szCs w:val="20"/>
          <w:u w:color="499BC9"/>
        </w:rPr>
        <w:t>incentivize</w:t>
      </w:r>
      <w:r w:rsidR="00A72226" w:rsidRPr="009008E0">
        <w:rPr>
          <w:rFonts w:asciiTheme="minorHAnsi" w:hAnsiTheme="minorHAnsi"/>
          <w:color w:val="030303"/>
          <w:sz w:val="20"/>
          <w:szCs w:val="20"/>
        </w:rPr>
        <w:t xml:space="preserve"> </w:t>
      </w:r>
      <w:r w:rsidR="00531ACC" w:rsidRPr="009008E0">
        <w:rPr>
          <w:rFonts w:asciiTheme="minorHAnsi" w:hAnsiTheme="minorHAnsi"/>
          <w:color w:val="030303"/>
          <w:sz w:val="20"/>
          <w:szCs w:val="20"/>
        </w:rPr>
        <w:t>electric</w:t>
      </w:r>
      <w:r w:rsidR="00370144" w:rsidRPr="009008E0">
        <w:rPr>
          <w:rFonts w:asciiTheme="minorHAnsi" w:hAnsiTheme="minorHAnsi"/>
          <w:color w:val="030303"/>
          <w:sz w:val="20"/>
          <w:szCs w:val="20"/>
        </w:rPr>
        <w:t xml:space="preserve"> Car and with the </w:t>
      </w:r>
      <w:r w:rsidR="00A72226" w:rsidRPr="009008E0">
        <w:rPr>
          <w:rFonts w:asciiTheme="minorHAnsi" w:hAnsiTheme="minorHAnsi"/>
          <w:color w:val="030303"/>
          <w:sz w:val="20"/>
          <w:szCs w:val="20"/>
        </w:rPr>
        <w:t>growing</w:t>
      </w:r>
      <w:r w:rsidR="007C6A30" w:rsidRPr="009008E0">
        <w:rPr>
          <w:rFonts w:asciiTheme="minorHAnsi" w:hAnsiTheme="minorHAnsi"/>
          <w:color w:val="030303"/>
          <w:sz w:val="20"/>
          <w:szCs w:val="20"/>
        </w:rPr>
        <w:t xml:space="preserve"> infr</w:t>
      </w:r>
      <w:r w:rsidR="00370144" w:rsidRPr="009008E0">
        <w:rPr>
          <w:rFonts w:asciiTheme="minorHAnsi" w:hAnsiTheme="minorHAnsi"/>
          <w:color w:val="030303"/>
          <w:sz w:val="20"/>
          <w:szCs w:val="20"/>
        </w:rPr>
        <w:t>astructure of charging station</w:t>
      </w:r>
      <w:r w:rsidR="00531ACC" w:rsidRPr="009008E0">
        <w:rPr>
          <w:rFonts w:asciiTheme="minorHAnsi" w:hAnsiTheme="minorHAnsi"/>
          <w:color w:val="030303"/>
          <w:sz w:val="20"/>
          <w:szCs w:val="20"/>
        </w:rPr>
        <w:t>s, electric</w:t>
      </w:r>
      <w:r w:rsidR="00AE4BF1" w:rsidRPr="009008E0">
        <w:rPr>
          <w:rFonts w:asciiTheme="minorHAnsi" w:hAnsiTheme="minorHAnsi"/>
          <w:color w:val="030303"/>
          <w:sz w:val="20"/>
          <w:szCs w:val="20"/>
        </w:rPr>
        <w:t xml:space="preserve"> cars </w:t>
      </w:r>
      <w:r w:rsidR="00531ACC" w:rsidRPr="009008E0">
        <w:rPr>
          <w:rFonts w:asciiTheme="minorHAnsi" w:hAnsiTheme="minorHAnsi"/>
          <w:color w:val="030303"/>
          <w:sz w:val="20"/>
          <w:szCs w:val="20"/>
        </w:rPr>
        <w:t xml:space="preserve">would be the future </w:t>
      </w:r>
      <w:proofErr w:type="gramStart"/>
      <w:r w:rsidR="00AE4BF1" w:rsidRPr="009008E0">
        <w:rPr>
          <w:rFonts w:asciiTheme="minorHAnsi" w:hAnsiTheme="minorHAnsi"/>
          <w:color w:val="030303"/>
          <w:sz w:val="20"/>
          <w:szCs w:val="20"/>
        </w:rPr>
        <w:t>main stream</w:t>
      </w:r>
      <w:proofErr w:type="gramEnd"/>
      <w:r w:rsidR="00AE4BF1" w:rsidRPr="009008E0">
        <w:rPr>
          <w:rFonts w:asciiTheme="minorHAnsi" w:hAnsiTheme="minorHAnsi"/>
          <w:color w:val="030303"/>
          <w:sz w:val="20"/>
          <w:szCs w:val="20"/>
        </w:rPr>
        <w:t xml:space="preserve"> mode of transportation</w:t>
      </w:r>
      <w:r w:rsidRPr="009008E0">
        <w:rPr>
          <w:rFonts w:asciiTheme="minorHAnsi" w:hAnsiTheme="minorHAnsi"/>
          <w:color w:val="030303"/>
          <w:sz w:val="20"/>
          <w:szCs w:val="20"/>
        </w:rPr>
        <w:t xml:space="preserve">. </w:t>
      </w:r>
      <w:proofErr w:type="spellStart"/>
      <w:r w:rsidR="00370144" w:rsidRPr="009008E0">
        <w:rPr>
          <w:rFonts w:asciiTheme="minorHAnsi" w:hAnsiTheme="minorHAnsi"/>
          <w:color w:val="030303"/>
          <w:sz w:val="20"/>
          <w:szCs w:val="20"/>
        </w:rPr>
        <w:t>SelfDrive’s</w:t>
      </w:r>
      <w:proofErr w:type="spellEnd"/>
      <w:r w:rsidR="00370144" w:rsidRPr="009008E0">
        <w:rPr>
          <w:rFonts w:asciiTheme="minorHAnsi" w:hAnsiTheme="minorHAnsi"/>
          <w:color w:val="030303"/>
          <w:sz w:val="20"/>
          <w:szCs w:val="20"/>
        </w:rPr>
        <w:t xml:space="preserve"> </w:t>
      </w:r>
      <w:r w:rsidRPr="009008E0">
        <w:rPr>
          <w:rFonts w:asciiTheme="minorHAnsi" w:hAnsiTheme="minorHAnsi"/>
          <w:color w:val="030303"/>
          <w:sz w:val="20"/>
          <w:szCs w:val="20"/>
        </w:rPr>
        <w:t>Smart Mass Mobility Technology platform (SMMT) which also finds resonance with the Dubai Smart City vision of incorporating electric cars for clean energy, smart cities and self-driving cars for safer passenger transportation.</w:t>
      </w:r>
    </w:p>
    <w:p w14:paraId="5D4E1653" w14:textId="77777777" w:rsidR="00E461A5" w:rsidRDefault="00E461A5">
      <w:pPr>
        <w:pStyle w:val="BodyA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</w:p>
    <w:p w14:paraId="146C1DE3" w14:textId="77777777" w:rsidR="00193BEA" w:rsidRPr="00F90F82" w:rsidRDefault="0008173C">
      <w:pPr>
        <w:pStyle w:val="BodyA"/>
        <w:spacing w:line="360" w:lineRule="auto"/>
        <w:jc w:val="both"/>
        <w:rPr>
          <w:rFonts w:asciiTheme="minorHAnsi" w:eastAsia="Tahoma" w:hAnsiTheme="minorHAnsi" w:cs="Tahoma"/>
          <w:b/>
          <w:bCs/>
          <w:color w:val="A6A6A6" w:themeColor="background1" w:themeShade="A6"/>
          <w:sz w:val="20"/>
          <w:szCs w:val="20"/>
        </w:rPr>
      </w:pPr>
      <w:r w:rsidRPr="00F90F82">
        <w:rPr>
          <w:rFonts w:asciiTheme="minorHAnsi" w:hAnsiTheme="minorHAnsi"/>
          <w:b/>
          <w:bCs/>
          <w:color w:val="A6A6A6" w:themeColor="background1" w:themeShade="A6"/>
          <w:sz w:val="20"/>
          <w:szCs w:val="20"/>
        </w:rPr>
        <w:t>Notes to the Editors</w:t>
      </w:r>
    </w:p>
    <w:p w14:paraId="6E920188" w14:textId="77777777" w:rsidR="00193BEA" w:rsidRPr="009008E0" w:rsidRDefault="0008173C">
      <w:pPr>
        <w:pStyle w:val="Default"/>
        <w:spacing w:line="360" w:lineRule="auto"/>
        <w:jc w:val="both"/>
        <w:rPr>
          <w:rFonts w:asciiTheme="minorHAnsi" w:eastAsia="Tahoma" w:hAnsiTheme="minorHAnsi" w:cs="Tahoma"/>
          <w:color w:val="030303"/>
          <w:sz w:val="20"/>
          <w:szCs w:val="20"/>
        </w:rPr>
      </w:pPr>
      <w:r w:rsidRPr="009008E0">
        <w:rPr>
          <w:rFonts w:asciiTheme="minorHAnsi" w:hAnsiTheme="minorHAnsi"/>
          <w:b/>
          <w:bCs/>
          <w:color w:val="030303"/>
          <w:sz w:val="20"/>
          <w:szCs w:val="20"/>
        </w:rPr>
        <w:t>About “</w:t>
      </w:r>
      <w:proofErr w:type="spellStart"/>
      <w:r w:rsidRPr="009008E0">
        <w:rPr>
          <w:rFonts w:asciiTheme="minorHAnsi" w:hAnsiTheme="minorHAnsi"/>
          <w:b/>
          <w:bCs/>
          <w:color w:val="030303"/>
          <w:sz w:val="20"/>
          <w:szCs w:val="20"/>
        </w:rPr>
        <w:t>SelfDrive</w:t>
      </w:r>
      <w:proofErr w:type="spellEnd"/>
      <w:r w:rsidRPr="009008E0">
        <w:rPr>
          <w:rFonts w:asciiTheme="minorHAnsi" w:hAnsiTheme="minorHAnsi"/>
          <w:b/>
          <w:bCs/>
          <w:color w:val="030303"/>
          <w:sz w:val="20"/>
          <w:szCs w:val="20"/>
        </w:rPr>
        <w:t>”</w:t>
      </w:r>
    </w:p>
    <w:p w14:paraId="7251B7A3" w14:textId="1F9D8DA4" w:rsidR="0008173C" w:rsidRPr="009008E0" w:rsidRDefault="0008173C" w:rsidP="00DC1E1E">
      <w:pPr>
        <w:jc w:val="both"/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</w:pPr>
      <w:r w:rsidRPr="009008E0">
        <w:rPr>
          <w:rFonts w:asciiTheme="minorHAnsi" w:hAnsiTheme="minorHAnsi" w:cs="Tahoma"/>
          <w:color w:val="030303"/>
          <w:sz w:val="20"/>
          <w:szCs w:val="20"/>
        </w:rPr>
        <w:t xml:space="preserve">The Parent Company </w:t>
      </w:r>
      <w:proofErr w:type="spellStart"/>
      <w:r w:rsidRPr="009008E0">
        <w:rPr>
          <w:rFonts w:asciiTheme="minorHAnsi" w:hAnsiTheme="minorHAnsi" w:cs="Tahoma"/>
          <w:color w:val="030303"/>
          <w:sz w:val="20"/>
          <w:szCs w:val="20"/>
        </w:rPr>
        <w:t>SelfDrive.In</w:t>
      </w:r>
      <w:proofErr w:type="spellEnd"/>
      <w:r w:rsidRPr="009008E0">
        <w:rPr>
          <w:rFonts w:asciiTheme="minorHAnsi" w:hAnsiTheme="minorHAnsi" w:cs="Tahoma"/>
          <w:color w:val="030303"/>
          <w:sz w:val="20"/>
          <w:szCs w:val="20"/>
        </w:rPr>
        <w:t xml:space="preserve"> is India</w:t>
      </w:r>
      <w:r w:rsidRPr="009008E0">
        <w:rPr>
          <w:rFonts w:asciiTheme="minorHAnsi" w:hAnsiTheme="minorHAnsi" w:cs="Tahoma"/>
          <w:color w:val="030303"/>
          <w:sz w:val="20"/>
          <w:szCs w:val="20"/>
          <w:lang w:val="fr-FR"/>
        </w:rPr>
        <w:t>’</w:t>
      </w:r>
      <w:r w:rsidRPr="009008E0">
        <w:rPr>
          <w:rFonts w:asciiTheme="minorHAnsi" w:hAnsiTheme="minorHAnsi" w:cs="Tahoma"/>
          <w:color w:val="030303"/>
          <w:sz w:val="20"/>
          <w:szCs w:val="20"/>
        </w:rPr>
        <w:t xml:space="preserve">s pioneer in the self-drive car rental space. It is a 100 percent owned subsidiary of PINEWOODS SERVICE CORPORATION, </w:t>
      </w:r>
      <w:r w:rsidR="008B4C92" w:rsidRPr="009008E0">
        <w:rPr>
          <w:rFonts w:asciiTheme="minorHAnsi" w:hAnsiTheme="minorHAnsi" w:cs="Tahoma"/>
          <w:color w:val="030303"/>
          <w:sz w:val="20"/>
          <w:szCs w:val="20"/>
        </w:rPr>
        <w:t xml:space="preserve">incorporated in the FY 2005. </w:t>
      </w:r>
      <w:r w:rsidR="00771728" w:rsidRPr="009008E0">
        <w:rPr>
          <w:rFonts w:asciiTheme="minorHAnsi" w:hAnsiTheme="minorHAnsi" w:cs="Tahoma"/>
          <w:color w:val="030303"/>
          <w:sz w:val="20"/>
          <w:szCs w:val="20"/>
        </w:rPr>
        <w:t xml:space="preserve">Pinewoods is </w:t>
      </w:r>
      <w:r w:rsidRPr="009008E0">
        <w:rPr>
          <w:rFonts w:asciiTheme="minorHAnsi" w:hAnsiTheme="minorHAnsi" w:cs="Tahoma"/>
          <w:color w:val="030303"/>
          <w:sz w:val="20"/>
          <w:szCs w:val="20"/>
        </w:rPr>
        <w:t>India</w:t>
      </w:r>
      <w:r w:rsidRPr="009008E0">
        <w:rPr>
          <w:rFonts w:asciiTheme="minorHAnsi" w:hAnsiTheme="minorHAnsi" w:cs="Tahoma"/>
          <w:color w:val="030303"/>
          <w:sz w:val="20"/>
          <w:szCs w:val="20"/>
          <w:lang w:val="fr-FR"/>
        </w:rPr>
        <w:t>’</w:t>
      </w:r>
      <w:r w:rsidRPr="009008E0">
        <w:rPr>
          <w:rFonts w:asciiTheme="minorHAnsi" w:hAnsiTheme="minorHAnsi" w:cs="Tahoma"/>
          <w:color w:val="030303"/>
          <w:sz w:val="20"/>
          <w:szCs w:val="20"/>
        </w:rPr>
        <w:t>s leading Corporate Car Leasing and Car Rental Company</w:t>
      </w:r>
      <w:r w:rsidR="00370144" w:rsidRPr="009008E0">
        <w:rPr>
          <w:rFonts w:asciiTheme="minorHAnsi" w:hAnsiTheme="minorHAnsi" w:cs="Tahoma"/>
          <w:color w:val="030303"/>
          <w:sz w:val="20"/>
          <w:szCs w:val="20"/>
        </w:rPr>
        <w:t xml:space="preserve"> and </w:t>
      </w:r>
      <w:r w:rsidR="00212DEE" w:rsidRPr="009008E0">
        <w:rPr>
          <w:rFonts w:asciiTheme="minorHAnsi" w:hAnsiTheme="minorHAnsi" w:cs="Tahoma"/>
          <w:color w:val="030303"/>
          <w:sz w:val="20"/>
          <w:szCs w:val="20"/>
        </w:rPr>
        <w:t xml:space="preserve">it </w:t>
      </w:r>
      <w:r w:rsidR="003B6D87" w:rsidRPr="009008E0">
        <w:rPr>
          <w:rFonts w:asciiTheme="minorHAnsi" w:hAnsiTheme="minorHAnsi" w:cs="Tahoma"/>
          <w:color w:val="030303"/>
          <w:sz w:val="20"/>
          <w:szCs w:val="20"/>
        </w:rPr>
        <w:t>is also the First Indian car r</w:t>
      </w:r>
      <w:r w:rsidR="00370144" w:rsidRPr="009008E0">
        <w:rPr>
          <w:rFonts w:asciiTheme="minorHAnsi" w:hAnsiTheme="minorHAnsi" w:cs="Tahoma"/>
          <w:color w:val="030303"/>
          <w:sz w:val="20"/>
          <w:szCs w:val="20"/>
        </w:rPr>
        <w:t xml:space="preserve">ental company to </w:t>
      </w:r>
      <w:r w:rsidR="00212DEE" w:rsidRPr="009008E0">
        <w:rPr>
          <w:rFonts w:asciiTheme="minorHAnsi" w:hAnsiTheme="minorHAnsi" w:cs="Tahoma"/>
          <w:color w:val="030303"/>
          <w:sz w:val="20"/>
          <w:szCs w:val="20"/>
        </w:rPr>
        <w:t xml:space="preserve">kick </w:t>
      </w:r>
      <w:r w:rsidR="00370144" w:rsidRPr="009008E0">
        <w:rPr>
          <w:rFonts w:asciiTheme="minorHAnsi" w:hAnsiTheme="minorHAnsi" w:cs="Tahoma"/>
          <w:color w:val="030303"/>
          <w:sz w:val="20"/>
          <w:szCs w:val="20"/>
        </w:rPr>
        <w:t xml:space="preserve">start International </w:t>
      </w:r>
      <w:r w:rsidR="0061299C" w:rsidRPr="009008E0">
        <w:rPr>
          <w:rFonts w:asciiTheme="minorHAnsi" w:hAnsiTheme="minorHAnsi" w:cs="Tahoma"/>
          <w:color w:val="030303"/>
          <w:sz w:val="20"/>
          <w:szCs w:val="20"/>
        </w:rPr>
        <w:t>operations with 2000 ca</w:t>
      </w:r>
      <w:r w:rsidR="00030686" w:rsidRPr="009008E0">
        <w:rPr>
          <w:rFonts w:asciiTheme="minorHAnsi" w:hAnsiTheme="minorHAnsi" w:cs="Tahoma"/>
          <w:color w:val="030303"/>
          <w:sz w:val="20"/>
          <w:szCs w:val="20"/>
        </w:rPr>
        <w:t>rs across 7 Emirates in UAE</w:t>
      </w:r>
      <w:r w:rsidRPr="009008E0">
        <w:rPr>
          <w:rFonts w:asciiTheme="minorHAnsi" w:hAnsiTheme="minorHAnsi" w:cs="Tahoma"/>
          <w:color w:val="030303"/>
          <w:sz w:val="20"/>
          <w:szCs w:val="20"/>
        </w:rPr>
        <w:t xml:space="preserve">. </w:t>
      </w:r>
      <w:r w:rsidR="00E73501" w:rsidRPr="009008E0">
        <w:rPr>
          <w:rFonts w:asciiTheme="minorHAnsi" w:hAnsiTheme="minorHAnsi" w:cs="Tahoma"/>
          <w:color w:val="030303"/>
          <w:sz w:val="20"/>
          <w:szCs w:val="20"/>
        </w:rPr>
        <w:t xml:space="preserve">The company has </w:t>
      </w:r>
      <w:proofErr w:type="gramStart"/>
      <w:r w:rsidR="00E73501" w:rsidRPr="009008E0">
        <w:rPr>
          <w:rFonts w:asciiTheme="minorHAnsi" w:hAnsiTheme="minorHAnsi" w:cs="Tahoma"/>
          <w:color w:val="030303"/>
          <w:sz w:val="20"/>
          <w:szCs w:val="20"/>
        </w:rPr>
        <w:t>build</w:t>
      </w:r>
      <w:proofErr w:type="gramEnd"/>
      <w:r w:rsidR="00E73501" w:rsidRPr="009008E0">
        <w:rPr>
          <w:rFonts w:asciiTheme="minorHAnsi" w:hAnsiTheme="minorHAnsi" w:cs="Tahoma"/>
          <w:color w:val="030303"/>
          <w:sz w:val="20"/>
          <w:szCs w:val="20"/>
        </w:rPr>
        <w:t xml:space="preserve"> its own </w:t>
      </w:r>
      <w:r w:rsidR="00030686" w:rsidRPr="009008E0">
        <w:rPr>
          <w:rFonts w:asciiTheme="minorHAnsi" w:hAnsiTheme="minorHAnsi" w:cs="Tahoma"/>
          <w:color w:val="030303"/>
          <w:sz w:val="20"/>
          <w:szCs w:val="20"/>
        </w:rPr>
        <w:t xml:space="preserve">proprietary </w:t>
      </w:r>
      <w:r w:rsidR="00E73501" w:rsidRPr="009008E0">
        <w:rPr>
          <w:rFonts w:asciiTheme="minorHAnsi" w:hAnsiTheme="minorHAnsi" w:cs="Tahoma"/>
          <w:color w:val="030303"/>
          <w:sz w:val="20"/>
          <w:szCs w:val="20"/>
        </w:rPr>
        <w:t xml:space="preserve">platform </w:t>
      </w:r>
      <w:r w:rsidR="008B4C92" w:rsidRPr="009008E0">
        <w:rPr>
          <w:rFonts w:asciiTheme="minorHAnsi" w:hAnsiTheme="minorHAnsi" w:cs="Tahoma"/>
          <w:color w:val="030303"/>
          <w:sz w:val="20"/>
          <w:szCs w:val="20"/>
        </w:rPr>
        <w:t xml:space="preserve">called </w:t>
      </w:r>
      <w:r w:rsidR="00E73501" w:rsidRPr="009008E0">
        <w:rPr>
          <w:rFonts w:asciiTheme="minorHAnsi" w:hAnsiTheme="minorHAnsi"/>
          <w:color w:val="030303"/>
          <w:sz w:val="20"/>
          <w:szCs w:val="20"/>
        </w:rPr>
        <w:t>Smart Mass M</w:t>
      </w:r>
      <w:r w:rsidR="000265A9" w:rsidRPr="009008E0">
        <w:rPr>
          <w:rFonts w:asciiTheme="minorHAnsi" w:hAnsiTheme="minorHAnsi"/>
          <w:color w:val="030303"/>
          <w:sz w:val="20"/>
          <w:szCs w:val="20"/>
        </w:rPr>
        <w:t>obility Technology (SMMT) which is future read</w:t>
      </w:r>
      <w:r w:rsidR="008B4C92" w:rsidRPr="009008E0">
        <w:rPr>
          <w:rFonts w:asciiTheme="minorHAnsi" w:hAnsiTheme="minorHAnsi"/>
          <w:color w:val="030303"/>
          <w:sz w:val="20"/>
          <w:szCs w:val="20"/>
        </w:rPr>
        <w:t>y</w:t>
      </w:r>
      <w:r w:rsidR="000265A9" w:rsidRPr="009008E0">
        <w:rPr>
          <w:rFonts w:asciiTheme="minorHAnsi" w:hAnsiTheme="minorHAnsi"/>
          <w:color w:val="030303"/>
          <w:sz w:val="20"/>
          <w:szCs w:val="20"/>
        </w:rPr>
        <w:t xml:space="preserve"> to </w:t>
      </w:r>
      <w:r w:rsidR="008B4C92" w:rsidRPr="009008E0">
        <w:rPr>
          <w:rFonts w:asciiTheme="minorHAnsi" w:hAnsiTheme="minorHAnsi"/>
          <w:color w:val="030303"/>
          <w:sz w:val="20"/>
          <w:szCs w:val="20"/>
        </w:rPr>
        <w:t xml:space="preserve">host Electric Cars and </w:t>
      </w:r>
      <w:proofErr w:type="spellStart"/>
      <w:r w:rsidR="008B4C92" w:rsidRPr="009008E0">
        <w:rPr>
          <w:rFonts w:asciiTheme="minorHAnsi" w:hAnsiTheme="minorHAnsi"/>
          <w:color w:val="030303"/>
          <w:sz w:val="20"/>
          <w:szCs w:val="20"/>
        </w:rPr>
        <w:t>Selfdriv</w:t>
      </w:r>
      <w:r w:rsidR="000265A9" w:rsidRPr="009008E0">
        <w:rPr>
          <w:rFonts w:asciiTheme="minorHAnsi" w:hAnsiTheme="minorHAnsi"/>
          <w:color w:val="030303"/>
          <w:sz w:val="20"/>
          <w:szCs w:val="20"/>
        </w:rPr>
        <w:t>ing</w:t>
      </w:r>
      <w:proofErr w:type="spellEnd"/>
      <w:r w:rsidR="000265A9" w:rsidRPr="009008E0">
        <w:rPr>
          <w:rFonts w:asciiTheme="minorHAnsi" w:hAnsiTheme="minorHAnsi"/>
          <w:color w:val="030303"/>
          <w:sz w:val="20"/>
          <w:szCs w:val="20"/>
        </w:rPr>
        <w:t xml:space="preserve"> Car</w:t>
      </w:r>
      <w:r w:rsidR="008B4C92" w:rsidRPr="009008E0">
        <w:rPr>
          <w:rFonts w:asciiTheme="minorHAnsi" w:hAnsiTheme="minorHAnsi"/>
          <w:color w:val="030303"/>
          <w:sz w:val="20"/>
          <w:szCs w:val="20"/>
        </w:rPr>
        <w:t>s</w:t>
      </w:r>
      <w:r w:rsidR="000265A9" w:rsidRPr="009008E0">
        <w:rPr>
          <w:rFonts w:asciiTheme="minorHAnsi" w:hAnsiTheme="minorHAnsi"/>
          <w:color w:val="030303"/>
          <w:sz w:val="20"/>
          <w:szCs w:val="20"/>
        </w:rPr>
        <w:t xml:space="preserve">. The platform </w:t>
      </w:r>
      <w:r w:rsidR="00E73501" w:rsidRPr="009008E0">
        <w:rPr>
          <w:rFonts w:asciiTheme="minorHAnsi" w:hAnsiTheme="minorHAnsi"/>
          <w:color w:val="030303"/>
          <w:sz w:val="20"/>
          <w:szCs w:val="20"/>
        </w:rPr>
        <w:t>allows users</w:t>
      </w:r>
      <w:r w:rsidR="00030686" w:rsidRPr="009008E0">
        <w:rPr>
          <w:rFonts w:asciiTheme="minorHAnsi" w:hAnsiTheme="minorHAnsi"/>
          <w:color w:val="030303"/>
          <w:sz w:val="20"/>
          <w:szCs w:val="20"/>
        </w:rPr>
        <w:t xml:space="preserve"> to </w:t>
      </w:r>
      <w:r w:rsidR="00030686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reserve 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Self</w:t>
      </w:r>
      <w:r w:rsidR="00212DEE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</w:t>
      </w:r>
      <w:r w:rsidR="00030686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Drive car on demand through </w:t>
      </w:r>
      <w:r w:rsidR="00212DEE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Web/App/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Phone</w:t>
      </w:r>
      <w:r w:rsidR="00212DEE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/PWA, and choose from 75 different car models across 2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5 car brands, which also includes luxury brands</w:t>
      </w:r>
      <w:r w:rsidR="00836F58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across locations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. </w:t>
      </w:r>
      <w:r w:rsidR="00030686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It also offers </w:t>
      </w:r>
      <w:r w:rsidR="00813F78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fl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exibility in </w:t>
      </w:r>
      <w:r w:rsidR="00813F78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rental 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duration for the customer to select from Hourly / Daily / Weekly / Monthly / Yearly </w:t>
      </w:r>
      <w:r w:rsidR="00813F78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and F</w:t>
      </w:r>
      <w:r w:rsidR="00DC1E1E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lexi 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lease Options. Operating Across 300+ sub-location with </w:t>
      </w:r>
      <w:proofErr w:type="gramStart"/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door step</w:t>
      </w:r>
      <w:proofErr w:type="gramEnd"/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delivery service. Customers can enjoy unlimited free kilometers, with Zero Deposit</w:t>
      </w:r>
      <w:r w:rsidR="003D1A7A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(Excess)</w:t>
      </w:r>
      <w:r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and</w:t>
      </w:r>
      <w:r w:rsidR="003D1A7A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drive across</w:t>
      </w:r>
      <w:r w:rsidR="00836F58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 xml:space="preserve"> UAE</w:t>
      </w:r>
      <w:r w:rsidR="003D1A7A" w:rsidRPr="009008E0">
        <w:rPr>
          <w:rFonts w:asciiTheme="minorHAnsi" w:eastAsia="Times New Roman" w:hAnsiTheme="minorHAnsi" w:cs="Tahoma"/>
          <w:color w:val="444343"/>
          <w:sz w:val="20"/>
          <w:szCs w:val="20"/>
          <w:shd w:val="clear" w:color="auto" w:fill="FFFFFF"/>
        </w:rPr>
        <w:t>.</w:t>
      </w:r>
    </w:p>
    <w:p w14:paraId="43FEE485" w14:textId="77777777" w:rsidR="0008173C" w:rsidRPr="009008E0" w:rsidRDefault="0008173C" w:rsidP="00DC1E1E">
      <w:pPr>
        <w:jc w:val="both"/>
        <w:rPr>
          <w:rFonts w:asciiTheme="minorHAnsi" w:hAnsiTheme="minorHAnsi" w:cs="Tahoma"/>
          <w:sz w:val="20"/>
          <w:szCs w:val="20"/>
        </w:rPr>
      </w:pPr>
    </w:p>
    <w:p w14:paraId="2491A958" w14:textId="76558714" w:rsidR="0008173C" w:rsidRPr="009008E0" w:rsidRDefault="0008173C" w:rsidP="00DC1E1E">
      <w:pPr>
        <w:jc w:val="both"/>
        <w:rPr>
          <w:rFonts w:asciiTheme="minorHAnsi" w:hAnsiTheme="minorHAnsi" w:cs="Tahoma"/>
          <w:sz w:val="20"/>
          <w:szCs w:val="20"/>
        </w:rPr>
      </w:pPr>
      <w:r w:rsidRPr="009008E0">
        <w:rPr>
          <w:rFonts w:asciiTheme="minorHAnsi" w:hAnsiTheme="minorHAnsi" w:cs="Tahoma"/>
          <w:sz w:val="20"/>
          <w:szCs w:val="20"/>
        </w:rPr>
        <w:t xml:space="preserve">E- Commerce website has helped over a million people, traveling across various cities with online spot booking, </w:t>
      </w:r>
      <w:r w:rsidR="00836F58" w:rsidRPr="009008E0">
        <w:rPr>
          <w:rFonts w:asciiTheme="minorHAnsi" w:hAnsiTheme="minorHAnsi" w:cs="Tahoma"/>
          <w:sz w:val="20"/>
          <w:szCs w:val="20"/>
        </w:rPr>
        <w:t xml:space="preserve">Payment Process &amp; </w:t>
      </w:r>
      <w:r w:rsidRPr="009008E0">
        <w:rPr>
          <w:rFonts w:asciiTheme="minorHAnsi" w:hAnsiTheme="minorHAnsi" w:cs="Tahoma"/>
          <w:sz w:val="20"/>
          <w:szCs w:val="20"/>
        </w:rPr>
        <w:t>Confir</w:t>
      </w:r>
      <w:r w:rsidR="00836F58" w:rsidRPr="009008E0">
        <w:rPr>
          <w:rFonts w:asciiTheme="minorHAnsi" w:hAnsiTheme="minorHAnsi" w:cs="Tahoma"/>
          <w:sz w:val="20"/>
          <w:szCs w:val="20"/>
        </w:rPr>
        <w:t>m Reservation</w:t>
      </w:r>
      <w:r w:rsidRPr="009008E0">
        <w:rPr>
          <w:rFonts w:asciiTheme="minorHAnsi" w:hAnsiTheme="minorHAnsi" w:cs="Tahoma"/>
          <w:sz w:val="20"/>
          <w:szCs w:val="20"/>
        </w:rPr>
        <w:t>.</w:t>
      </w:r>
    </w:p>
    <w:p w14:paraId="031A6572" w14:textId="77777777" w:rsidR="00193BEA" w:rsidRDefault="00193BEA">
      <w:pPr>
        <w:pStyle w:val="Default"/>
        <w:spacing w:line="360" w:lineRule="auto"/>
        <w:jc w:val="center"/>
        <w:rPr>
          <w:rFonts w:ascii="Tahoma" w:eastAsia="Tahoma" w:hAnsi="Tahoma" w:cs="Tahoma"/>
          <w:color w:val="030303"/>
        </w:rPr>
      </w:pPr>
      <w:bookmarkStart w:id="0" w:name="_GoBack"/>
      <w:bookmarkEnd w:id="0"/>
    </w:p>
    <w:p w14:paraId="26B27D0A" w14:textId="77777777" w:rsidR="00193BEA" w:rsidRDefault="0008173C">
      <w:pPr>
        <w:pStyle w:val="Default"/>
        <w:spacing w:line="360" w:lineRule="auto"/>
        <w:jc w:val="center"/>
      </w:pPr>
      <w:r>
        <w:rPr>
          <w:rFonts w:ascii="Tahoma"/>
          <w:b/>
          <w:bCs/>
          <w:color w:val="030303"/>
        </w:rPr>
        <w:t>#ENDS#</w:t>
      </w:r>
    </w:p>
    <w:sectPr w:rsidR="00193BEA">
      <w:head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04546" w14:textId="77777777" w:rsidR="00E461A5" w:rsidRDefault="00E461A5">
      <w:r>
        <w:separator/>
      </w:r>
    </w:p>
  </w:endnote>
  <w:endnote w:type="continuationSeparator" w:id="0">
    <w:p w14:paraId="36B2745C" w14:textId="77777777" w:rsidR="00E461A5" w:rsidRDefault="00E4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AC13" w14:textId="77777777" w:rsidR="00E461A5" w:rsidRDefault="00E461A5">
      <w:r>
        <w:separator/>
      </w:r>
    </w:p>
  </w:footnote>
  <w:footnote w:type="continuationSeparator" w:id="0">
    <w:p w14:paraId="3BC75DDE" w14:textId="77777777" w:rsidR="00E461A5" w:rsidRDefault="00E46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420D" w14:textId="1B4A304A" w:rsidR="00E461A5" w:rsidRDefault="00E461A5">
    <w:pPr>
      <w:pStyle w:val="Header"/>
    </w:pPr>
    <w:r w:rsidRPr="00F90F82">
      <w:rPr>
        <w:rFonts w:ascii="Tahoma"/>
        <w:b/>
        <w:bCs/>
        <w:color w:val="030303"/>
        <w:sz w:val="30"/>
        <w:szCs w:val="30"/>
      </w:rPr>
      <w:drawing>
        <wp:anchor distT="0" distB="0" distL="114300" distR="114300" simplePos="0" relativeHeight="251658240" behindDoc="0" locked="0" layoutInCell="1" allowOverlap="1" wp14:anchorId="4D72E925" wp14:editId="44EBFC1C">
          <wp:simplePos x="0" y="0"/>
          <wp:positionH relativeFrom="column">
            <wp:posOffset>3693126</wp:posOffset>
          </wp:positionH>
          <wp:positionV relativeFrom="paragraph">
            <wp:posOffset>-415924</wp:posOffset>
          </wp:positionV>
          <wp:extent cx="3037874" cy="914400"/>
          <wp:effectExtent l="0" t="0" r="10160" b="0"/>
          <wp:wrapNone/>
          <wp:docPr id="1" name="Picture 1" descr="Macintosh HD:Users:Pinewoods:Desktop:LOGO:Logo ua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inewoods:Desktop:LOGO:Logo ua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7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3BEA"/>
    <w:rsid w:val="000265A9"/>
    <w:rsid w:val="00030686"/>
    <w:rsid w:val="00040599"/>
    <w:rsid w:val="0008173C"/>
    <w:rsid w:val="0008438E"/>
    <w:rsid w:val="00117606"/>
    <w:rsid w:val="00193BEA"/>
    <w:rsid w:val="001E7F9B"/>
    <w:rsid w:val="001F58B3"/>
    <w:rsid w:val="00212DEE"/>
    <w:rsid w:val="00353602"/>
    <w:rsid w:val="00370144"/>
    <w:rsid w:val="003B6D87"/>
    <w:rsid w:val="003D1A7A"/>
    <w:rsid w:val="00472D83"/>
    <w:rsid w:val="00495C65"/>
    <w:rsid w:val="00531ACC"/>
    <w:rsid w:val="0061299C"/>
    <w:rsid w:val="00662EB8"/>
    <w:rsid w:val="006B752A"/>
    <w:rsid w:val="006D7297"/>
    <w:rsid w:val="00703FF1"/>
    <w:rsid w:val="00771728"/>
    <w:rsid w:val="007C6A30"/>
    <w:rsid w:val="00813F78"/>
    <w:rsid w:val="00836F58"/>
    <w:rsid w:val="008B4C92"/>
    <w:rsid w:val="008D5CFE"/>
    <w:rsid w:val="009008E0"/>
    <w:rsid w:val="0094205B"/>
    <w:rsid w:val="00A72226"/>
    <w:rsid w:val="00AE4BF1"/>
    <w:rsid w:val="00B049C3"/>
    <w:rsid w:val="00BB4237"/>
    <w:rsid w:val="00C06A07"/>
    <w:rsid w:val="00C105BE"/>
    <w:rsid w:val="00D7626F"/>
    <w:rsid w:val="00D768E4"/>
    <w:rsid w:val="00DC1E1E"/>
    <w:rsid w:val="00E461A5"/>
    <w:rsid w:val="00E73501"/>
    <w:rsid w:val="00E84F8F"/>
    <w:rsid w:val="00F90F82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BD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97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8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0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F82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2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97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F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F8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0F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F8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Soham Shah</cp:lastModifiedBy>
  <cp:revision>2</cp:revision>
  <dcterms:created xsi:type="dcterms:W3CDTF">2017-11-30T11:13:00Z</dcterms:created>
  <dcterms:modified xsi:type="dcterms:W3CDTF">2017-11-30T11:13:00Z</dcterms:modified>
</cp:coreProperties>
</file>